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470" w:rsidRPr="00A85EFD" w:rsidRDefault="00A82470" w:rsidP="00A82470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b/>
          <w:u w:val="single"/>
        </w:rPr>
        <w:t>Discipline Designator Values:</w:t>
      </w:r>
    </w:p>
    <w:p w:rsidR="00A82470" w:rsidRPr="00A85EFD" w:rsidRDefault="00A82470" w:rsidP="00A82470">
      <w:pPr>
        <w:rPr>
          <w:rFonts w:ascii="Times New Roman" w:eastAsia="Times New Roman" w:hAnsi="Times New Roman" w:cs="Times New Roman"/>
          <w:color w:val="000000"/>
        </w:rPr>
      </w:pPr>
      <w:r w:rsidRPr="00A85EFD">
        <w:rPr>
          <w:rFonts w:ascii="Times New Roman" w:hAnsi="Times New Roman" w:cs="Times New Roman"/>
          <w:i/>
        </w:rPr>
        <w:t>Discipline</w:t>
      </w:r>
      <w:r w:rsidRPr="00A85EFD">
        <w:rPr>
          <w:rFonts w:ascii="Times New Roman" w:hAnsi="Times New Roman" w:cs="Times New Roman"/>
          <w:b/>
        </w:rPr>
        <w:t xml:space="preserve"> </w:t>
      </w:r>
      <w:r w:rsidRPr="00A85EFD">
        <w:rPr>
          <w:rFonts w:ascii="Times New Roman" w:hAnsi="Times New Roman" w:cs="Times New Roman"/>
          <w:i/>
        </w:rPr>
        <w:t xml:space="preserve">identifier (value), which is added to the layer name </w:t>
      </w:r>
      <w:r w:rsidRPr="00A85EFD">
        <w:rPr>
          <w:rFonts w:ascii="Times New Roman" w:hAnsi="Times New Roman" w:cs="Times New Roman"/>
        </w:rPr>
        <w:t xml:space="preserve">(e.g., </w:t>
      </w:r>
      <w:r w:rsidRPr="00A85EFD">
        <w:rPr>
          <w:rFonts w:ascii="Times New Roman" w:hAnsi="Times New Roman" w:cs="Times New Roman"/>
          <w:b/>
          <w:highlight w:val="yellow"/>
        </w:rPr>
        <w:t>CU</w:t>
      </w:r>
      <w:r w:rsidRPr="00A85EFD">
        <w:rPr>
          <w:rFonts w:ascii="Times New Roman" w:hAnsi="Times New Roman" w:cs="Times New Roman"/>
        </w:rPr>
        <w:t xml:space="preserve">-WATR-DOMC-PIPE-XXXX XXXX XXXX XXXX XX-ST) </w:t>
      </w:r>
      <w:r w:rsidRPr="00A85EFD">
        <w:rPr>
          <w:rFonts w:ascii="Times New Roman" w:hAnsi="Times New Roman" w:cs="Times New Roman"/>
          <w:i/>
        </w:rPr>
        <w:t>the value must be four characters in length</w:t>
      </w:r>
      <w:r w:rsidRPr="00A85EFD">
        <w:rPr>
          <w:rFonts w:ascii="Times New Roman" w:hAnsi="Times New Roman" w:cs="Times New Roman"/>
        </w:rPr>
        <w:t xml:space="preserve"> (see table below).</w:t>
      </w:r>
    </w:p>
    <w:tbl>
      <w:tblPr>
        <w:tblStyle w:val="LightShading1"/>
        <w:tblW w:w="4371" w:type="dxa"/>
        <w:tblLook w:val="04A0"/>
      </w:tblPr>
      <w:tblGrid>
        <w:gridCol w:w="1243"/>
        <w:gridCol w:w="3160"/>
      </w:tblGrid>
      <w:tr w:rsidR="00923786" w:rsidRPr="00A85EFD" w:rsidTr="00A82470">
        <w:trPr>
          <w:cnfStyle w:val="100000000000"/>
          <w:trHeight w:val="300"/>
        </w:trPr>
        <w:tc>
          <w:tcPr>
            <w:cnfStyle w:val="001000000000"/>
            <w:tcW w:w="121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Designator</w:t>
            </w:r>
          </w:p>
        </w:tc>
        <w:tc>
          <w:tcPr>
            <w:tcW w:w="3160" w:type="dxa"/>
            <w:noWrap/>
            <w:hideMark/>
          </w:tcPr>
          <w:p w:rsidR="00923786" w:rsidRPr="00A85EFD" w:rsidRDefault="00923786" w:rsidP="00923786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Description</w:t>
            </w:r>
          </w:p>
        </w:tc>
      </w:tr>
      <w:tr w:rsidR="00923786" w:rsidRPr="00A85EFD" w:rsidTr="00A82470">
        <w:trPr>
          <w:cnfStyle w:val="000000100000"/>
          <w:trHeight w:val="300"/>
        </w:trPr>
        <w:tc>
          <w:tcPr>
            <w:cnfStyle w:val="001000000000"/>
            <w:tcW w:w="121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316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Civil</w:t>
            </w:r>
          </w:p>
        </w:tc>
      </w:tr>
      <w:tr w:rsidR="00923786" w:rsidRPr="00A85EFD" w:rsidTr="00A82470">
        <w:trPr>
          <w:trHeight w:val="300"/>
        </w:trPr>
        <w:tc>
          <w:tcPr>
            <w:cnfStyle w:val="001000000000"/>
            <w:tcW w:w="121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CU</w:t>
            </w:r>
          </w:p>
        </w:tc>
        <w:tc>
          <w:tcPr>
            <w:tcW w:w="316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Civil Utilities</w:t>
            </w:r>
          </w:p>
        </w:tc>
      </w:tr>
      <w:tr w:rsidR="00923786" w:rsidRPr="00A85EFD" w:rsidTr="00A82470">
        <w:trPr>
          <w:cnfStyle w:val="000000100000"/>
          <w:trHeight w:val="300"/>
        </w:trPr>
        <w:tc>
          <w:tcPr>
            <w:cnfStyle w:val="001000000000"/>
            <w:tcW w:w="121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V</w:t>
            </w:r>
          </w:p>
        </w:tc>
        <w:tc>
          <w:tcPr>
            <w:tcW w:w="316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Survey / Mapping</w:t>
            </w:r>
          </w:p>
        </w:tc>
      </w:tr>
      <w:tr w:rsidR="00923786" w:rsidRPr="00A85EFD" w:rsidTr="00A82470">
        <w:trPr>
          <w:trHeight w:val="300"/>
        </w:trPr>
        <w:tc>
          <w:tcPr>
            <w:cnfStyle w:val="001000000000"/>
            <w:tcW w:w="121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VU</w:t>
            </w:r>
          </w:p>
        </w:tc>
        <w:tc>
          <w:tcPr>
            <w:tcW w:w="316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Survey / Mapping Utilities</w:t>
            </w:r>
          </w:p>
        </w:tc>
      </w:tr>
    </w:tbl>
    <w:p w:rsidR="00664CE0" w:rsidRPr="00A85EFD" w:rsidRDefault="00664CE0">
      <w:pPr>
        <w:rPr>
          <w:rFonts w:ascii="Times New Roman" w:eastAsia="Times New Roman" w:hAnsi="Times New Roman" w:cs="Times New Roman"/>
          <w:color w:val="000000"/>
        </w:rPr>
      </w:pPr>
    </w:p>
    <w:p w:rsidR="00A82470" w:rsidRPr="00A85EFD" w:rsidRDefault="00A82470" w:rsidP="00A82470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b/>
          <w:u w:val="single"/>
        </w:rPr>
        <w:t>Layer:</w:t>
      </w:r>
    </w:p>
    <w:p w:rsidR="00A82470" w:rsidRPr="00A85EFD" w:rsidRDefault="00A82470" w:rsidP="00A82470">
      <w:pPr>
        <w:rPr>
          <w:rFonts w:ascii="Times New Roman" w:hAnsi="Times New Roman" w:cs="Times New Roman"/>
        </w:rPr>
      </w:pPr>
      <w:r w:rsidRPr="00A85EFD">
        <w:rPr>
          <w:rFonts w:ascii="Times New Roman" w:hAnsi="Times New Roman" w:cs="Times New Roman"/>
          <w:i/>
        </w:rPr>
        <w:t xml:space="preserve">AutoCAD drawing layer name, which follow the National CAD Standards </w:t>
      </w:r>
      <w:r w:rsidRPr="00A85EFD">
        <w:rPr>
          <w:rFonts w:ascii="Times New Roman" w:hAnsi="Times New Roman" w:cs="Times New Roman"/>
        </w:rPr>
        <w:t>(e.g., CU-</w:t>
      </w:r>
      <w:r w:rsidRPr="00A85EFD">
        <w:rPr>
          <w:rFonts w:ascii="Times New Roman" w:hAnsi="Times New Roman" w:cs="Times New Roman"/>
          <w:b/>
          <w:highlight w:val="yellow"/>
        </w:rPr>
        <w:t>WATR-DOMC-PIPE</w:t>
      </w:r>
      <w:r w:rsidRPr="00A85EFD">
        <w:rPr>
          <w:rFonts w:ascii="Times New Roman" w:hAnsi="Times New Roman" w:cs="Times New Roman"/>
        </w:rPr>
        <w:t xml:space="preserve">-XXXX XXXX XXXX XXXX XX-ST) </w:t>
      </w:r>
      <w:r w:rsidRPr="00A85EFD">
        <w:rPr>
          <w:rFonts w:ascii="Times New Roman" w:hAnsi="Times New Roman" w:cs="Times New Roman"/>
          <w:i/>
        </w:rPr>
        <w:t>the value must be four characters in length</w:t>
      </w:r>
      <w:r w:rsidRPr="00A85EFD">
        <w:rPr>
          <w:rFonts w:ascii="Times New Roman" w:hAnsi="Times New Roman" w:cs="Times New Roman"/>
        </w:rPr>
        <w:t xml:space="preserve"> (see table below).</w:t>
      </w:r>
    </w:p>
    <w:tbl>
      <w:tblPr>
        <w:tblStyle w:val="LightShading1"/>
        <w:tblW w:w="9576" w:type="dxa"/>
        <w:tblLook w:val="04A0"/>
      </w:tblPr>
      <w:tblGrid>
        <w:gridCol w:w="5057"/>
        <w:gridCol w:w="816"/>
        <w:gridCol w:w="1255"/>
        <w:gridCol w:w="2448"/>
      </w:tblGrid>
      <w:tr w:rsidR="00BE4B26" w:rsidRPr="005964B6" w:rsidTr="00230EB2">
        <w:trPr>
          <w:cnfStyle w:val="1000000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1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Color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1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Linetype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1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Description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C-ANNO-MATL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PHANTOM2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Match line annotation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C-ANNO-NOTE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Note annotation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C-ANNO-TTLB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Title block annotation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C-BLDG-ANNO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Building annotation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C-BLDG-STRC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Building structure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C-ESMT-ANNO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Easement annotation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C-ESMT-LINE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HIDDEN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Easement line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C-POND-ANNO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Pond annotation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C-POND-LINE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HIDDEN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Pond line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C-PROP-ANNO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Property annotation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C-PROP-LINE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DASHDOT2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Property line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C-ROAD-CNTR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CENTER2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Roadway center line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C-ROAD-CURB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Roadway curb / edge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C-ROAD-RWAY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PHANTOM2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Roadway right-of-way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C-ROAD-SWLK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Roadway sidewalk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C-STRM-ANNO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Storm annotation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C-STRM-LINE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Storm line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CU-ELEC-ANNO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Electrical annotation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CU-ELEC-JUNC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Electrical junction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CU-ELEC-LINE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HIDDEN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Electrical line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CU-SSWR-FORC-ANNO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forced annotation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CU-SSWR-FORC-DETL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forced detail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CU-SSWR-FORC-INFS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forced infrastructure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CU-SSWR-FORC-PIPE-XXXX XXXX XXXX XXXX XX-ST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forced pipe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CU-SSWR-FORC-SRVC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forced service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CU-SSWR-GRAV-ANNO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gravity annotation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CU-SSWR-GRAV-DETL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gravity detail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CU-SSWR-GRAV-INFS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GREEN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gravity infrastructure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CU-SSWR-GRAV-PIPE-XXXX XXXX XXXX XXXX XX-ST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GREEN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gravity pipe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CU-SSWR-GRAV-SRVC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gravity service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CU-SSWR-STRC-LIFT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Sewer Lift Station structure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CU-WATR-DOMC-ANNO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domestic annotation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CU-WATR-DOMC-DETL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domestic detail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CU-WATR-DOMC-INFS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Cyan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domestic infrastructure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CU-WATR-DOMC-PIPE-XXXX XXXX XXXX XXXX XX-ST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Cyan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domestic pipe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CU-WATR-DOMC-SRVC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domestic service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CU-WATR-RECL-ANNO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reclaimed annotation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CU-WATR-RECL-DETL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reclaimed detail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CU-WATR-RECL-INFS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reclaimed infrastructure</w:t>
            </w:r>
          </w:p>
        </w:tc>
      </w:tr>
      <w:tr w:rsidR="00BE4B26" w:rsidRPr="005964B6" w:rsidTr="00230EB2">
        <w:trPr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CU-WATR-RECL-PIPE-XXXX XXXX XXXX XXXX XX-ST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reclaimed pipe</w:t>
            </w:r>
          </w:p>
        </w:tc>
      </w:tr>
      <w:tr w:rsidR="00BE4B26" w:rsidRPr="005964B6" w:rsidTr="00230EB2">
        <w:trPr>
          <w:cnfStyle w:val="000000100000"/>
          <w:trHeight w:val="300"/>
        </w:trPr>
        <w:tc>
          <w:tcPr>
            <w:cnfStyle w:val="001000000000"/>
            <w:tcW w:w="5058" w:type="dxa"/>
            <w:noWrap/>
            <w:vAlign w:val="center"/>
            <w:hideMark/>
          </w:tcPr>
          <w:p w:rsidR="00BE4B26" w:rsidRPr="005964B6" w:rsidRDefault="00BE4B26" w:rsidP="00230E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CU-WATR-RECL-SRVC</w:t>
            </w:r>
          </w:p>
        </w:tc>
        <w:tc>
          <w:tcPr>
            <w:tcW w:w="81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255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2448" w:type="dxa"/>
            <w:noWrap/>
            <w:vAlign w:val="center"/>
            <w:hideMark/>
          </w:tcPr>
          <w:p w:rsidR="00BE4B26" w:rsidRPr="005964B6" w:rsidRDefault="00BE4B26" w:rsidP="00230EB2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964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Water reclaimed service</w:t>
            </w:r>
          </w:p>
        </w:tc>
      </w:tr>
    </w:tbl>
    <w:p w:rsidR="00A82470" w:rsidRPr="00A85EFD" w:rsidRDefault="00445B28">
      <w:pPr>
        <w:rPr>
          <w:rFonts w:ascii="Times New Roman" w:hAnsi="Times New Roman" w:cs="Times New Roman"/>
          <w:i/>
        </w:rPr>
      </w:pPr>
      <w:r w:rsidRPr="00A85EFD">
        <w:rPr>
          <w:rFonts w:ascii="Times New Roman" w:hAnsi="Times New Roman" w:cs="Times New Roman"/>
          <w:i/>
        </w:rPr>
        <w:t>*Layers not included in list shall be added following the NCS guidelines. CCUA shall be provided a list of any new layers added.</w:t>
      </w:r>
    </w:p>
    <w:p w:rsidR="00A6458A" w:rsidRPr="00A85EFD" w:rsidRDefault="00A6458A" w:rsidP="00A6458A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b/>
          <w:u w:val="single"/>
        </w:rPr>
        <w:t>Size Values:</w:t>
      </w:r>
    </w:p>
    <w:p w:rsidR="00664CE0" w:rsidRPr="00A85EFD" w:rsidRDefault="00A6458A" w:rsidP="00A6458A">
      <w:pPr>
        <w:rPr>
          <w:rFonts w:ascii="Times New Roman" w:eastAsia="Times New Roman" w:hAnsi="Times New Roman" w:cs="Times New Roman"/>
          <w:color w:val="000000"/>
        </w:rPr>
      </w:pPr>
      <w:r w:rsidRPr="00A85EFD">
        <w:rPr>
          <w:rFonts w:ascii="Times New Roman" w:hAnsi="Times New Roman" w:cs="Times New Roman"/>
          <w:i/>
        </w:rPr>
        <w:t xml:space="preserve">Size identifier (value), which is added to the layer name </w:t>
      </w:r>
      <w:r w:rsidRPr="00A85EFD">
        <w:rPr>
          <w:rFonts w:ascii="Times New Roman" w:hAnsi="Times New Roman" w:cs="Times New Roman"/>
        </w:rPr>
        <w:t>(e.g., CU-WATR-DOMC-PIPE-</w:t>
      </w:r>
      <w:r w:rsidRPr="00A85EFD">
        <w:rPr>
          <w:rFonts w:ascii="Times New Roman" w:hAnsi="Times New Roman" w:cs="Times New Roman"/>
          <w:b/>
          <w:highlight w:val="yellow"/>
        </w:rPr>
        <w:t>XXXX</w:t>
      </w:r>
      <w:r w:rsidRPr="00A85EFD">
        <w:rPr>
          <w:rFonts w:ascii="Times New Roman" w:hAnsi="Times New Roman" w:cs="Times New Roman"/>
        </w:rPr>
        <w:t xml:space="preserve"> XXXX XXXX </w:t>
      </w:r>
      <w:r w:rsidR="00923786" w:rsidRPr="00A85EFD">
        <w:rPr>
          <w:rFonts w:ascii="Times New Roman" w:hAnsi="Times New Roman" w:cs="Times New Roman"/>
        </w:rPr>
        <w:t>XXXX XX-ST</w:t>
      </w:r>
      <w:r w:rsidRPr="00A85EFD">
        <w:rPr>
          <w:rFonts w:ascii="Times New Roman" w:hAnsi="Times New Roman" w:cs="Times New Roman"/>
        </w:rPr>
        <w:t xml:space="preserve">) </w:t>
      </w:r>
      <w:r w:rsidRPr="00A85EFD">
        <w:rPr>
          <w:rFonts w:ascii="Times New Roman" w:hAnsi="Times New Roman" w:cs="Times New Roman"/>
          <w:i/>
        </w:rPr>
        <w:t>the value must be four characters in length</w:t>
      </w:r>
      <w:r w:rsidRPr="00A85EFD">
        <w:rPr>
          <w:rFonts w:ascii="Times New Roman" w:hAnsi="Times New Roman" w:cs="Times New Roman"/>
        </w:rPr>
        <w:t xml:space="preserve"> (see table below).</w:t>
      </w:r>
    </w:p>
    <w:tbl>
      <w:tblPr>
        <w:tblStyle w:val="LightShading1"/>
        <w:tblW w:w="3340" w:type="dxa"/>
        <w:tblLook w:val="04A0"/>
      </w:tblPr>
      <w:tblGrid>
        <w:gridCol w:w="960"/>
        <w:gridCol w:w="2380"/>
      </w:tblGrid>
      <w:tr w:rsidR="004301F5" w:rsidRPr="00A85EFD" w:rsidTr="004301F5">
        <w:trPr>
          <w:cnfStyle w:val="1000000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Size</w:t>
            </w:r>
            <w:r w:rsidR="00445B28" w:rsidRPr="00A85EF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664CE0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Description</w:t>
            </w:r>
          </w:p>
        </w:tc>
      </w:tr>
      <w:tr w:rsidR="004301F5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0.25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1/4"</w:t>
            </w:r>
          </w:p>
        </w:tc>
      </w:tr>
      <w:tr w:rsidR="004301F5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0.50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1/2"</w:t>
            </w:r>
          </w:p>
        </w:tc>
      </w:tr>
      <w:tr w:rsidR="004301F5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0.75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3/4"</w:t>
            </w:r>
          </w:p>
        </w:tc>
      </w:tr>
      <w:tr w:rsidR="004301F5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1-1/4"</w:t>
            </w:r>
          </w:p>
        </w:tc>
      </w:tr>
      <w:tr w:rsidR="004301F5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1.50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1-1/2"</w:t>
            </w:r>
          </w:p>
        </w:tc>
      </w:tr>
      <w:tr w:rsidR="004301F5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1.75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1-3/4"</w:t>
            </w:r>
          </w:p>
        </w:tc>
      </w:tr>
      <w:tr w:rsidR="004301F5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2"</w:t>
            </w:r>
          </w:p>
        </w:tc>
      </w:tr>
      <w:tr w:rsidR="004301F5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2.25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2-1/4"</w:t>
            </w:r>
          </w:p>
        </w:tc>
      </w:tr>
      <w:tr w:rsidR="004301F5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4301F5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2.50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4301F5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2-1/2"</w:t>
            </w:r>
          </w:p>
        </w:tc>
      </w:tr>
      <w:tr w:rsidR="004301F5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4301F5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301F5" w:rsidRPr="00A85EFD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380" w:type="dxa"/>
            <w:noWrap/>
            <w:hideMark/>
          </w:tcPr>
          <w:p w:rsidR="004301F5" w:rsidRPr="00A85EFD" w:rsidRDefault="00E01324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301F5" w:rsidRPr="00A85EFD">
              <w:rPr>
                <w:rFonts w:ascii="Times New Roman" w:eastAsia="Times New Roman" w:hAnsi="Times New Roman" w:cs="Times New Roman"/>
                <w:color w:val="000000"/>
              </w:rPr>
              <w:t>"</w:t>
            </w:r>
          </w:p>
        </w:tc>
      </w:tr>
      <w:tr w:rsidR="00E01324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687F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687F44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4"</w:t>
            </w:r>
          </w:p>
        </w:tc>
      </w:tr>
      <w:tr w:rsidR="00E01324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6.00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6"</w:t>
            </w:r>
          </w:p>
        </w:tc>
      </w:tr>
      <w:tr w:rsidR="00E01324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8.00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8"</w:t>
            </w:r>
          </w:p>
        </w:tc>
      </w:tr>
      <w:tr w:rsidR="00E01324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10.0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10"</w:t>
            </w:r>
          </w:p>
        </w:tc>
      </w:tr>
      <w:tr w:rsidR="00E01324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12.0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12"</w:t>
            </w:r>
          </w:p>
        </w:tc>
      </w:tr>
      <w:tr w:rsidR="00E01324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14.0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14"</w:t>
            </w:r>
          </w:p>
        </w:tc>
      </w:tr>
      <w:tr w:rsidR="00E01324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16.0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16"</w:t>
            </w:r>
          </w:p>
        </w:tc>
      </w:tr>
      <w:tr w:rsidR="00E01324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18.0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18"</w:t>
            </w:r>
          </w:p>
        </w:tc>
      </w:tr>
      <w:tr w:rsidR="00E01324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20.0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20"</w:t>
            </w:r>
          </w:p>
        </w:tc>
      </w:tr>
      <w:tr w:rsidR="00E01324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24.0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24"</w:t>
            </w:r>
          </w:p>
        </w:tc>
      </w:tr>
      <w:tr w:rsidR="00E01324" w:rsidRPr="00A85EFD" w:rsidTr="004301F5">
        <w:trPr>
          <w:cnfStyle w:val="000000100000"/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30.0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30"</w:t>
            </w:r>
          </w:p>
        </w:tc>
      </w:tr>
      <w:tr w:rsidR="00E01324" w:rsidRPr="00A85EFD" w:rsidTr="004301F5">
        <w:trPr>
          <w:trHeight w:val="300"/>
        </w:trPr>
        <w:tc>
          <w:tcPr>
            <w:cnfStyle w:val="001000000000"/>
            <w:tcW w:w="960" w:type="dxa"/>
            <w:noWrap/>
            <w:hideMark/>
          </w:tcPr>
          <w:p w:rsidR="00E01324" w:rsidRPr="00A85EFD" w:rsidRDefault="00E01324" w:rsidP="004301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36.0</w:t>
            </w:r>
          </w:p>
        </w:tc>
        <w:tc>
          <w:tcPr>
            <w:tcW w:w="2380" w:type="dxa"/>
            <w:noWrap/>
            <w:hideMark/>
          </w:tcPr>
          <w:p w:rsidR="00E01324" w:rsidRPr="00A85EFD" w:rsidRDefault="00E01324" w:rsidP="004301F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36"</w:t>
            </w:r>
          </w:p>
        </w:tc>
      </w:tr>
    </w:tbl>
    <w:p w:rsidR="00445B28" w:rsidRPr="00A85EFD" w:rsidRDefault="00445B28" w:rsidP="00626302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i/>
        </w:rPr>
        <w:t>*Values not included in list shall be added and abbreviated with four (4) characters. CCUA shall be provided a list of any new values added.</w:t>
      </w:r>
    </w:p>
    <w:p w:rsidR="00626302" w:rsidRPr="00A85EFD" w:rsidRDefault="00923786" w:rsidP="00626302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b/>
          <w:u w:val="single"/>
        </w:rPr>
        <w:t>Material</w:t>
      </w:r>
      <w:r w:rsidR="00626302" w:rsidRPr="00A85EFD">
        <w:rPr>
          <w:rFonts w:ascii="Times New Roman" w:hAnsi="Times New Roman" w:cs="Times New Roman"/>
          <w:b/>
          <w:u w:val="single"/>
        </w:rPr>
        <w:t xml:space="preserve"> Values:</w:t>
      </w:r>
    </w:p>
    <w:p w:rsidR="00626302" w:rsidRPr="00A85EFD" w:rsidRDefault="00923786" w:rsidP="00626302">
      <w:pPr>
        <w:rPr>
          <w:rFonts w:ascii="Times New Roman" w:eastAsia="Times New Roman" w:hAnsi="Times New Roman" w:cs="Times New Roman"/>
          <w:color w:val="000000"/>
        </w:rPr>
      </w:pPr>
      <w:r w:rsidRPr="00A85EFD">
        <w:rPr>
          <w:rFonts w:ascii="Times New Roman" w:hAnsi="Times New Roman" w:cs="Times New Roman"/>
          <w:i/>
        </w:rPr>
        <w:t>Material</w:t>
      </w:r>
      <w:r w:rsidR="00626302" w:rsidRPr="00A85EFD">
        <w:rPr>
          <w:rFonts w:ascii="Times New Roman" w:hAnsi="Times New Roman" w:cs="Times New Roman"/>
          <w:i/>
        </w:rPr>
        <w:t xml:space="preserve"> identifier (value), which is added to the layer name </w:t>
      </w:r>
      <w:r w:rsidR="00626302" w:rsidRPr="00A85EFD">
        <w:rPr>
          <w:rFonts w:ascii="Times New Roman" w:hAnsi="Times New Roman" w:cs="Times New Roman"/>
        </w:rPr>
        <w:t xml:space="preserve">(e.g., CU-WATR-DOMC-PIPE-XXXX </w:t>
      </w:r>
      <w:r w:rsidR="00626302" w:rsidRPr="00A85EFD">
        <w:rPr>
          <w:rFonts w:ascii="Times New Roman" w:hAnsi="Times New Roman" w:cs="Times New Roman"/>
          <w:b/>
          <w:highlight w:val="yellow"/>
        </w:rPr>
        <w:t>XXXX</w:t>
      </w:r>
      <w:r w:rsidR="00626302" w:rsidRPr="00A85EFD">
        <w:rPr>
          <w:rFonts w:ascii="Times New Roman" w:hAnsi="Times New Roman" w:cs="Times New Roman"/>
        </w:rPr>
        <w:t xml:space="preserve"> XXXX </w:t>
      </w:r>
      <w:r w:rsidRPr="00A85EFD">
        <w:rPr>
          <w:rFonts w:ascii="Times New Roman" w:hAnsi="Times New Roman" w:cs="Times New Roman"/>
        </w:rPr>
        <w:t>XXXX XX-ST</w:t>
      </w:r>
      <w:r w:rsidR="00626302" w:rsidRPr="00A85EFD">
        <w:rPr>
          <w:rFonts w:ascii="Times New Roman" w:hAnsi="Times New Roman" w:cs="Times New Roman"/>
        </w:rPr>
        <w:t xml:space="preserve">) </w:t>
      </w:r>
      <w:r w:rsidR="00626302" w:rsidRPr="00A85EFD">
        <w:rPr>
          <w:rFonts w:ascii="Times New Roman" w:hAnsi="Times New Roman" w:cs="Times New Roman"/>
          <w:i/>
        </w:rPr>
        <w:t>the value must be four characters in length</w:t>
      </w:r>
      <w:r w:rsidR="00626302" w:rsidRPr="00A85EFD">
        <w:rPr>
          <w:rFonts w:ascii="Times New Roman" w:hAnsi="Times New Roman" w:cs="Times New Roman"/>
        </w:rPr>
        <w:t xml:space="preserve"> (see table below).</w:t>
      </w:r>
    </w:p>
    <w:tbl>
      <w:tblPr>
        <w:tblStyle w:val="LightShading1"/>
        <w:tblW w:w="4205" w:type="dxa"/>
        <w:tblLook w:val="04A0"/>
      </w:tblPr>
      <w:tblGrid>
        <w:gridCol w:w="1219"/>
        <w:gridCol w:w="3140"/>
      </w:tblGrid>
      <w:tr w:rsidR="00626302" w:rsidRPr="00A85EFD" w:rsidTr="00923786">
        <w:trPr>
          <w:cnfStyle w:val="100000000000"/>
          <w:trHeight w:val="300"/>
        </w:trPr>
        <w:tc>
          <w:tcPr>
            <w:cnfStyle w:val="001000000000"/>
            <w:tcW w:w="1065" w:type="dxa"/>
            <w:noWrap/>
            <w:hideMark/>
          </w:tcPr>
          <w:p w:rsidR="00626302" w:rsidRPr="00A85EFD" w:rsidRDefault="00626302" w:rsidP="0062630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Identifier</w:t>
            </w:r>
            <w:r w:rsidR="00445B28" w:rsidRPr="00A85EF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3140" w:type="dxa"/>
            <w:noWrap/>
            <w:hideMark/>
          </w:tcPr>
          <w:p w:rsidR="00626302" w:rsidRPr="00A85EFD" w:rsidRDefault="00626302" w:rsidP="00626302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Description</w:t>
            </w:r>
          </w:p>
        </w:tc>
      </w:tr>
      <w:tr w:rsidR="00626302" w:rsidRPr="00A85EFD" w:rsidTr="00923786">
        <w:trPr>
          <w:cnfStyle w:val="000000100000"/>
          <w:trHeight w:val="300"/>
        </w:trPr>
        <w:tc>
          <w:tcPr>
            <w:cnfStyle w:val="001000000000"/>
            <w:tcW w:w="1065" w:type="dxa"/>
            <w:noWrap/>
            <w:hideMark/>
          </w:tcPr>
          <w:p w:rsidR="00626302" w:rsidRPr="00A85EFD" w:rsidRDefault="00626302" w:rsidP="007741A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CI</w:t>
            </w:r>
            <w:r w:rsidR="007741A1" w:rsidRPr="00A85EFD">
              <w:rPr>
                <w:rFonts w:ascii="Times New Roman" w:eastAsia="Times New Roman" w:hAnsi="Times New Roman" w:cs="Times New Roman"/>
                <w:color w:val="000000"/>
              </w:rPr>
              <w:t>RN</w:t>
            </w:r>
          </w:p>
        </w:tc>
        <w:tc>
          <w:tcPr>
            <w:tcW w:w="3140" w:type="dxa"/>
            <w:noWrap/>
            <w:hideMark/>
          </w:tcPr>
          <w:p w:rsidR="00626302" w:rsidRPr="00A85EFD" w:rsidRDefault="00626302" w:rsidP="00626302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Cast Iron</w:t>
            </w:r>
          </w:p>
        </w:tc>
      </w:tr>
      <w:tr w:rsidR="00626302" w:rsidRPr="00A85EFD" w:rsidTr="00923786">
        <w:trPr>
          <w:trHeight w:val="300"/>
        </w:trPr>
        <w:tc>
          <w:tcPr>
            <w:cnfStyle w:val="001000000000"/>
            <w:tcW w:w="1065" w:type="dxa"/>
            <w:noWrap/>
            <w:hideMark/>
          </w:tcPr>
          <w:p w:rsidR="00626302" w:rsidRPr="00A85EFD" w:rsidRDefault="00626302" w:rsidP="0062630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DI</w:t>
            </w:r>
            <w:r w:rsidR="007741A1" w:rsidRPr="00A85EFD">
              <w:rPr>
                <w:rFonts w:ascii="Times New Roman" w:eastAsia="Times New Roman" w:hAnsi="Times New Roman" w:cs="Times New Roman"/>
                <w:color w:val="000000"/>
              </w:rPr>
              <w:t>RN</w:t>
            </w:r>
          </w:p>
        </w:tc>
        <w:tc>
          <w:tcPr>
            <w:tcW w:w="3140" w:type="dxa"/>
            <w:noWrap/>
            <w:hideMark/>
          </w:tcPr>
          <w:p w:rsidR="00626302" w:rsidRPr="00A85EFD" w:rsidRDefault="00626302" w:rsidP="00626302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Ductile Iron</w:t>
            </w:r>
          </w:p>
        </w:tc>
      </w:tr>
      <w:tr w:rsidR="00626302" w:rsidRPr="00A85EFD" w:rsidTr="00923786">
        <w:trPr>
          <w:cnfStyle w:val="000000100000"/>
          <w:trHeight w:val="300"/>
        </w:trPr>
        <w:tc>
          <w:tcPr>
            <w:cnfStyle w:val="001000000000"/>
            <w:tcW w:w="1065" w:type="dxa"/>
            <w:noWrap/>
            <w:hideMark/>
          </w:tcPr>
          <w:p w:rsidR="00626302" w:rsidRPr="00A85EFD" w:rsidRDefault="00626302" w:rsidP="0062630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FPVC</w:t>
            </w:r>
          </w:p>
        </w:tc>
        <w:tc>
          <w:tcPr>
            <w:tcW w:w="3140" w:type="dxa"/>
            <w:noWrap/>
            <w:hideMark/>
          </w:tcPr>
          <w:p w:rsidR="00626302" w:rsidRPr="00A85EFD" w:rsidRDefault="00626302" w:rsidP="00626302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Fusible Polyvinyl Chloride</w:t>
            </w:r>
          </w:p>
        </w:tc>
      </w:tr>
      <w:tr w:rsidR="00626302" w:rsidRPr="00A85EFD" w:rsidTr="00923786">
        <w:trPr>
          <w:trHeight w:val="300"/>
        </w:trPr>
        <w:tc>
          <w:tcPr>
            <w:cnfStyle w:val="001000000000"/>
            <w:tcW w:w="1065" w:type="dxa"/>
            <w:noWrap/>
            <w:hideMark/>
          </w:tcPr>
          <w:p w:rsidR="00626302" w:rsidRPr="00A85EFD" w:rsidRDefault="00626302" w:rsidP="0062630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HDPE</w:t>
            </w:r>
          </w:p>
        </w:tc>
        <w:tc>
          <w:tcPr>
            <w:tcW w:w="3140" w:type="dxa"/>
            <w:noWrap/>
            <w:hideMark/>
          </w:tcPr>
          <w:p w:rsidR="00626302" w:rsidRPr="00A85EFD" w:rsidRDefault="00626302" w:rsidP="00626302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High-Density Polyethylene</w:t>
            </w:r>
          </w:p>
        </w:tc>
      </w:tr>
      <w:tr w:rsidR="00626302" w:rsidRPr="00A85EFD" w:rsidTr="00923786">
        <w:trPr>
          <w:cnfStyle w:val="000000100000"/>
          <w:trHeight w:val="300"/>
        </w:trPr>
        <w:tc>
          <w:tcPr>
            <w:cnfStyle w:val="001000000000"/>
            <w:tcW w:w="1065" w:type="dxa"/>
            <w:noWrap/>
            <w:hideMark/>
          </w:tcPr>
          <w:p w:rsidR="00626302" w:rsidRPr="00A85EFD" w:rsidRDefault="00626302" w:rsidP="0062630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PVC~</w:t>
            </w:r>
          </w:p>
        </w:tc>
        <w:tc>
          <w:tcPr>
            <w:tcW w:w="3140" w:type="dxa"/>
            <w:noWrap/>
            <w:hideMark/>
          </w:tcPr>
          <w:p w:rsidR="00626302" w:rsidRPr="00A85EFD" w:rsidRDefault="00626302" w:rsidP="00626302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Polyvinyl Chloride</w:t>
            </w:r>
          </w:p>
        </w:tc>
      </w:tr>
      <w:tr w:rsidR="00626302" w:rsidRPr="00A85EFD" w:rsidTr="00923786">
        <w:trPr>
          <w:trHeight w:val="300"/>
        </w:trPr>
        <w:tc>
          <w:tcPr>
            <w:cnfStyle w:val="001000000000"/>
            <w:tcW w:w="1065" w:type="dxa"/>
            <w:noWrap/>
            <w:hideMark/>
          </w:tcPr>
          <w:p w:rsidR="00626302" w:rsidRPr="00A85EFD" w:rsidRDefault="00626302" w:rsidP="0062630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SSTL</w:t>
            </w:r>
          </w:p>
        </w:tc>
        <w:tc>
          <w:tcPr>
            <w:tcW w:w="3140" w:type="dxa"/>
            <w:noWrap/>
            <w:hideMark/>
          </w:tcPr>
          <w:p w:rsidR="00626302" w:rsidRPr="00A85EFD" w:rsidRDefault="00626302" w:rsidP="00626302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Stainless Steel</w:t>
            </w:r>
          </w:p>
        </w:tc>
      </w:tr>
      <w:tr w:rsidR="00626302" w:rsidRPr="00A85EFD" w:rsidTr="00923786">
        <w:trPr>
          <w:cnfStyle w:val="000000100000"/>
          <w:trHeight w:val="300"/>
        </w:trPr>
        <w:tc>
          <w:tcPr>
            <w:cnfStyle w:val="001000000000"/>
            <w:tcW w:w="1065" w:type="dxa"/>
            <w:noWrap/>
            <w:hideMark/>
          </w:tcPr>
          <w:p w:rsidR="00626302" w:rsidRPr="00A85EFD" w:rsidRDefault="00626302" w:rsidP="007741A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ST</w:t>
            </w:r>
            <w:r w:rsidR="007741A1" w:rsidRPr="00A85EFD"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L</w:t>
            </w:r>
          </w:p>
        </w:tc>
        <w:tc>
          <w:tcPr>
            <w:tcW w:w="3140" w:type="dxa"/>
            <w:noWrap/>
            <w:hideMark/>
          </w:tcPr>
          <w:p w:rsidR="00626302" w:rsidRPr="00A85EFD" w:rsidRDefault="00626302" w:rsidP="00626302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Steel</w:t>
            </w:r>
          </w:p>
        </w:tc>
      </w:tr>
    </w:tbl>
    <w:p w:rsidR="00923786" w:rsidRPr="00A85EFD" w:rsidRDefault="007741A1">
      <w:pPr>
        <w:rPr>
          <w:rFonts w:ascii="Times New Roman" w:hAnsi="Times New Roman" w:cs="Times New Roman"/>
          <w:i/>
        </w:rPr>
      </w:pPr>
      <w:r w:rsidRPr="00A85EFD">
        <w:rPr>
          <w:rFonts w:ascii="Times New Roman" w:hAnsi="Times New Roman" w:cs="Times New Roman"/>
          <w:i/>
        </w:rPr>
        <w:t xml:space="preserve">*Values not included in list shall be added </w:t>
      </w:r>
      <w:r w:rsidR="00445B28" w:rsidRPr="00A85EFD">
        <w:rPr>
          <w:rFonts w:ascii="Times New Roman" w:hAnsi="Times New Roman" w:cs="Times New Roman"/>
          <w:i/>
        </w:rPr>
        <w:t xml:space="preserve">and abbreviated with four </w:t>
      </w:r>
      <w:r w:rsidRPr="00A85EFD">
        <w:rPr>
          <w:rFonts w:ascii="Times New Roman" w:hAnsi="Times New Roman" w:cs="Times New Roman"/>
          <w:i/>
        </w:rPr>
        <w:t>(4) characters. CCUA shall be provide</w:t>
      </w:r>
      <w:r w:rsidR="00445B28" w:rsidRPr="00A85EFD">
        <w:rPr>
          <w:rFonts w:ascii="Times New Roman" w:hAnsi="Times New Roman" w:cs="Times New Roman"/>
          <w:i/>
        </w:rPr>
        <w:t>d a list of any new values added.</w:t>
      </w:r>
    </w:p>
    <w:p w:rsidR="00923786" w:rsidRPr="00A85EFD" w:rsidRDefault="00923786" w:rsidP="00923786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b/>
          <w:u w:val="single"/>
        </w:rPr>
        <w:t>Class Values:</w:t>
      </w:r>
    </w:p>
    <w:p w:rsidR="00923786" w:rsidRPr="00A85EFD" w:rsidRDefault="00923786" w:rsidP="00923786">
      <w:pPr>
        <w:rPr>
          <w:rFonts w:ascii="Times New Roman" w:eastAsia="Times New Roman" w:hAnsi="Times New Roman" w:cs="Times New Roman"/>
          <w:color w:val="000000"/>
        </w:rPr>
      </w:pPr>
      <w:r w:rsidRPr="00A85EFD">
        <w:rPr>
          <w:rFonts w:ascii="Times New Roman" w:hAnsi="Times New Roman" w:cs="Times New Roman"/>
          <w:i/>
        </w:rPr>
        <w:t xml:space="preserve">Class identifier (value), which is added to the layer name </w:t>
      </w:r>
      <w:r w:rsidRPr="00A85EFD">
        <w:rPr>
          <w:rFonts w:ascii="Times New Roman" w:hAnsi="Times New Roman" w:cs="Times New Roman"/>
        </w:rPr>
        <w:t xml:space="preserve">(e.g., CU-WATR-DOMC-PIPE-XXXX XXXX </w:t>
      </w:r>
      <w:r w:rsidRPr="00A85EFD">
        <w:rPr>
          <w:rFonts w:ascii="Times New Roman" w:hAnsi="Times New Roman" w:cs="Times New Roman"/>
          <w:b/>
          <w:highlight w:val="yellow"/>
        </w:rPr>
        <w:t>XXXX</w:t>
      </w:r>
      <w:r w:rsidRPr="00A85EFD">
        <w:rPr>
          <w:rFonts w:ascii="Times New Roman" w:hAnsi="Times New Roman" w:cs="Times New Roman"/>
        </w:rPr>
        <w:t xml:space="preserve"> XXXX XX-ST) </w:t>
      </w:r>
      <w:r w:rsidRPr="00A85EFD">
        <w:rPr>
          <w:rFonts w:ascii="Times New Roman" w:hAnsi="Times New Roman" w:cs="Times New Roman"/>
          <w:i/>
        </w:rPr>
        <w:t>the value must be four characters in length</w:t>
      </w:r>
      <w:r w:rsidRPr="00A85EFD">
        <w:rPr>
          <w:rFonts w:ascii="Times New Roman" w:hAnsi="Times New Roman" w:cs="Times New Roman"/>
        </w:rPr>
        <w:t xml:space="preserve"> (see table below).</w:t>
      </w:r>
    </w:p>
    <w:tbl>
      <w:tblPr>
        <w:tblStyle w:val="LightShading1"/>
        <w:tblW w:w="4681" w:type="dxa"/>
        <w:tblLook w:val="04A0"/>
      </w:tblPr>
      <w:tblGrid>
        <w:gridCol w:w="1353"/>
        <w:gridCol w:w="3360"/>
      </w:tblGrid>
      <w:tr w:rsidR="00923786" w:rsidRPr="00A85EFD" w:rsidTr="00445B28">
        <w:trPr>
          <w:cnfStyle w:val="100000000000"/>
          <w:trHeight w:val="300"/>
        </w:trPr>
        <w:tc>
          <w:tcPr>
            <w:cnfStyle w:val="001000000000"/>
            <w:tcW w:w="132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Designator</w:t>
            </w:r>
            <w:r w:rsidR="00445B28" w:rsidRPr="00A85EF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3360" w:type="dxa"/>
            <w:noWrap/>
            <w:hideMark/>
          </w:tcPr>
          <w:p w:rsidR="00923786" w:rsidRPr="00A85EFD" w:rsidRDefault="00923786" w:rsidP="00923786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Description</w:t>
            </w:r>
          </w:p>
        </w:tc>
      </w:tr>
      <w:tr w:rsidR="00923786" w:rsidRPr="00A85EFD" w:rsidTr="00445B28">
        <w:trPr>
          <w:cnfStyle w:val="000000100000"/>
          <w:trHeight w:val="300"/>
        </w:trPr>
        <w:tc>
          <w:tcPr>
            <w:cnfStyle w:val="001000000000"/>
            <w:tcW w:w="132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3360" w:type="dxa"/>
            <w:noWrap/>
            <w:hideMark/>
          </w:tcPr>
          <w:p w:rsidR="00923786" w:rsidRPr="00A85EFD" w:rsidRDefault="00936CDB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Not Applicable</w:t>
            </w:r>
          </w:p>
        </w:tc>
      </w:tr>
      <w:tr w:rsidR="00923786" w:rsidRPr="00A85EFD" w:rsidTr="00445B28">
        <w:trPr>
          <w:trHeight w:val="300"/>
        </w:trPr>
        <w:tc>
          <w:tcPr>
            <w:cnfStyle w:val="001000000000"/>
            <w:tcW w:w="132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0051</w:t>
            </w:r>
          </w:p>
        </w:tc>
        <w:tc>
          <w:tcPr>
            <w:tcW w:w="336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Class 51</w:t>
            </w:r>
          </w:p>
        </w:tc>
      </w:tr>
      <w:tr w:rsidR="00923786" w:rsidRPr="00A85EFD" w:rsidTr="00445B28">
        <w:trPr>
          <w:cnfStyle w:val="000000100000"/>
          <w:trHeight w:val="300"/>
        </w:trPr>
        <w:tc>
          <w:tcPr>
            <w:cnfStyle w:val="001000000000"/>
            <w:tcW w:w="132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0150</w:t>
            </w:r>
          </w:p>
        </w:tc>
        <w:tc>
          <w:tcPr>
            <w:tcW w:w="336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Class 150</w:t>
            </w:r>
          </w:p>
        </w:tc>
      </w:tr>
      <w:tr w:rsidR="00923786" w:rsidRPr="00A85EFD" w:rsidTr="00445B28">
        <w:trPr>
          <w:trHeight w:val="300"/>
        </w:trPr>
        <w:tc>
          <w:tcPr>
            <w:cnfStyle w:val="001000000000"/>
            <w:tcW w:w="132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0300</w:t>
            </w:r>
          </w:p>
        </w:tc>
        <w:tc>
          <w:tcPr>
            <w:tcW w:w="336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Class 300</w:t>
            </w:r>
          </w:p>
        </w:tc>
      </w:tr>
      <w:tr w:rsidR="00923786" w:rsidRPr="00A85EFD" w:rsidTr="00445B28">
        <w:trPr>
          <w:cnfStyle w:val="000000100000"/>
          <w:trHeight w:val="300"/>
        </w:trPr>
        <w:tc>
          <w:tcPr>
            <w:cnfStyle w:val="001000000000"/>
            <w:tcW w:w="132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0900</w:t>
            </w:r>
          </w:p>
        </w:tc>
        <w:tc>
          <w:tcPr>
            <w:tcW w:w="336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Class 900</w:t>
            </w:r>
          </w:p>
        </w:tc>
      </w:tr>
      <w:tr w:rsidR="00923786" w:rsidRPr="00A85EFD" w:rsidTr="00445B28">
        <w:trPr>
          <w:trHeight w:val="300"/>
        </w:trPr>
        <w:tc>
          <w:tcPr>
            <w:cnfStyle w:val="001000000000"/>
            <w:tcW w:w="1321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0905</w:t>
            </w:r>
          </w:p>
        </w:tc>
        <w:tc>
          <w:tcPr>
            <w:tcW w:w="336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Class 905</w:t>
            </w:r>
          </w:p>
        </w:tc>
      </w:tr>
    </w:tbl>
    <w:p w:rsidR="00936CDB" w:rsidRPr="00A85EFD" w:rsidRDefault="00445B28">
      <w:pPr>
        <w:rPr>
          <w:rFonts w:ascii="Times New Roman" w:hAnsi="Times New Roman" w:cs="Times New Roman"/>
        </w:rPr>
      </w:pPr>
      <w:r w:rsidRPr="00A85EFD">
        <w:rPr>
          <w:rFonts w:ascii="Times New Roman" w:hAnsi="Times New Roman" w:cs="Times New Roman"/>
          <w:i/>
        </w:rPr>
        <w:t>*Values not included in list shall be added and abbreviated with four (4) characters. CCUA shall be provided a list of any new values added.</w:t>
      </w:r>
    </w:p>
    <w:p w:rsidR="00923786" w:rsidRPr="00A85EFD" w:rsidRDefault="00923786" w:rsidP="00923786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b/>
          <w:u w:val="single"/>
        </w:rPr>
        <w:t>Rating Values:</w:t>
      </w:r>
    </w:p>
    <w:p w:rsidR="00923786" w:rsidRPr="00A85EFD" w:rsidRDefault="00923786" w:rsidP="00923786">
      <w:pPr>
        <w:rPr>
          <w:rFonts w:ascii="Times New Roman" w:eastAsia="Times New Roman" w:hAnsi="Times New Roman" w:cs="Times New Roman"/>
          <w:color w:val="000000"/>
        </w:rPr>
      </w:pPr>
      <w:r w:rsidRPr="00A85EFD">
        <w:rPr>
          <w:rFonts w:ascii="Times New Roman" w:hAnsi="Times New Roman" w:cs="Times New Roman"/>
          <w:i/>
        </w:rPr>
        <w:t xml:space="preserve">Rating identifier (value), which is added to the layer name </w:t>
      </w:r>
      <w:r w:rsidRPr="00A85EFD">
        <w:rPr>
          <w:rFonts w:ascii="Times New Roman" w:hAnsi="Times New Roman" w:cs="Times New Roman"/>
        </w:rPr>
        <w:t xml:space="preserve">(e.g., CU-WATR-DOMC-PIPE-XXXX XXXX XXXX </w:t>
      </w:r>
      <w:r w:rsidRPr="00A85EFD">
        <w:rPr>
          <w:rFonts w:ascii="Times New Roman" w:hAnsi="Times New Roman" w:cs="Times New Roman"/>
          <w:b/>
          <w:highlight w:val="yellow"/>
        </w:rPr>
        <w:t>XXXX</w:t>
      </w:r>
      <w:r w:rsidRPr="00A85EFD">
        <w:rPr>
          <w:rFonts w:ascii="Times New Roman" w:hAnsi="Times New Roman" w:cs="Times New Roman"/>
          <w:b/>
        </w:rPr>
        <w:t xml:space="preserve"> </w:t>
      </w:r>
      <w:r w:rsidRPr="00A85EFD">
        <w:rPr>
          <w:rFonts w:ascii="Times New Roman" w:hAnsi="Times New Roman" w:cs="Times New Roman"/>
        </w:rPr>
        <w:t xml:space="preserve">XX-ST) </w:t>
      </w:r>
      <w:r w:rsidRPr="00A85EFD">
        <w:rPr>
          <w:rFonts w:ascii="Times New Roman" w:hAnsi="Times New Roman" w:cs="Times New Roman"/>
          <w:i/>
        </w:rPr>
        <w:t>the value must be four characters in length</w:t>
      </w:r>
      <w:r w:rsidRPr="00A85EFD">
        <w:rPr>
          <w:rFonts w:ascii="Times New Roman" w:hAnsi="Times New Roman" w:cs="Times New Roman"/>
        </w:rPr>
        <w:t xml:space="preserve"> (see table below).</w:t>
      </w:r>
    </w:p>
    <w:tbl>
      <w:tblPr>
        <w:tblStyle w:val="LightShading1"/>
        <w:tblW w:w="4140" w:type="dxa"/>
        <w:tblLook w:val="04A0"/>
      </w:tblPr>
      <w:tblGrid>
        <w:gridCol w:w="1240"/>
        <w:gridCol w:w="2900"/>
      </w:tblGrid>
      <w:tr w:rsidR="00923786" w:rsidRPr="00A85EFD" w:rsidTr="00923786">
        <w:trPr>
          <w:cnfStyle w:val="100000000000"/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Identifier</w:t>
            </w:r>
            <w:r w:rsidR="00445B28" w:rsidRPr="00A85EF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Description</w:t>
            </w:r>
          </w:p>
        </w:tc>
      </w:tr>
      <w:tr w:rsidR="00936CDB" w:rsidRPr="00A85EFD" w:rsidTr="00923786">
        <w:trPr>
          <w:cnfStyle w:val="000000100000"/>
          <w:trHeight w:val="300"/>
        </w:trPr>
        <w:tc>
          <w:tcPr>
            <w:cnfStyle w:val="001000000000"/>
            <w:tcW w:w="1240" w:type="dxa"/>
            <w:noWrap/>
            <w:hideMark/>
          </w:tcPr>
          <w:p w:rsidR="00936CDB" w:rsidRPr="00A85EFD" w:rsidRDefault="00936CDB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2900" w:type="dxa"/>
            <w:noWrap/>
            <w:hideMark/>
          </w:tcPr>
          <w:p w:rsidR="00936CDB" w:rsidRPr="00A85EFD" w:rsidRDefault="00936CDB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Not Applicable</w:t>
            </w:r>
          </w:p>
        </w:tc>
      </w:tr>
      <w:tr w:rsidR="00923786" w:rsidRPr="00A85EFD" w:rsidTr="00923786">
        <w:trPr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DR09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Dimension Ratio (DR) is 9</w:t>
            </w:r>
          </w:p>
        </w:tc>
      </w:tr>
      <w:tr w:rsidR="00923786" w:rsidRPr="00A85EFD" w:rsidTr="00923786">
        <w:trPr>
          <w:cnfStyle w:val="000000100000"/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DR11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Dimension Ratio (DR) is 11</w:t>
            </w:r>
          </w:p>
        </w:tc>
      </w:tr>
      <w:tr w:rsidR="00923786" w:rsidRPr="00A85EFD" w:rsidTr="00923786">
        <w:trPr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DR18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Dimension Ratio (DR) is 18</w:t>
            </w:r>
          </w:p>
        </w:tc>
      </w:tr>
      <w:tr w:rsidR="00923786" w:rsidRPr="00A85EFD" w:rsidTr="00923786">
        <w:trPr>
          <w:cnfStyle w:val="000000100000"/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DR21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Dimension Ratio (DR) is 21</w:t>
            </w:r>
          </w:p>
        </w:tc>
      </w:tr>
      <w:tr w:rsidR="00923786" w:rsidRPr="00A85EFD" w:rsidTr="00923786">
        <w:trPr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DR25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Dimension Ratio (DR) is 25</w:t>
            </w:r>
          </w:p>
        </w:tc>
      </w:tr>
      <w:tr w:rsidR="00923786" w:rsidRPr="00A85EFD" w:rsidTr="00923786">
        <w:trPr>
          <w:cnfStyle w:val="000000100000"/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DR26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Dimension Ratio (DR) is 26</w:t>
            </w:r>
          </w:p>
        </w:tc>
      </w:tr>
      <w:tr w:rsidR="00923786" w:rsidRPr="00A85EFD" w:rsidTr="00923786">
        <w:trPr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DR35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Dimension Ratio (DR) is 35</w:t>
            </w:r>
          </w:p>
        </w:tc>
      </w:tr>
      <w:tr w:rsidR="00923786" w:rsidRPr="00A85EFD" w:rsidTr="00923786">
        <w:trPr>
          <w:cnfStyle w:val="000000100000"/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SC40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Schedule 40</w:t>
            </w:r>
          </w:p>
        </w:tc>
      </w:tr>
      <w:tr w:rsidR="00923786" w:rsidRPr="00A85EFD" w:rsidTr="00923786">
        <w:trPr>
          <w:trHeight w:val="300"/>
        </w:trPr>
        <w:tc>
          <w:tcPr>
            <w:cnfStyle w:val="001000000000"/>
            <w:tcW w:w="1240" w:type="dxa"/>
            <w:noWrap/>
            <w:hideMark/>
          </w:tcPr>
          <w:p w:rsidR="00923786" w:rsidRPr="00A85EFD" w:rsidRDefault="00923786" w:rsidP="00923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SC80</w:t>
            </w:r>
          </w:p>
        </w:tc>
        <w:tc>
          <w:tcPr>
            <w:tcW w:w="2900" w:type="dxa"/>
            <w:noWrap/>
            <w:hideMark/>
          </w:tcPr>
          <w:p w:rsidR="00923786" w:rsidRPr="00A85EFD" w:rsidRDefault="00923786" w:rsidP="00923786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Schedule 80</w:t>
            </w:r>
          </w:p>
        </w:tc>
      </w:tr>
    </w:tbl>
    <w:p w:rsidR="00923786" w:rsidRPr="00A85EFD" w:rsidRDefault="00445B28">
      <w:pPr>
        <w:rPr>
          <w:rFonts w:ascii="Times New Roman" w:hAnsi="Times New Roman" w:cs="Times New Roman"/>
          <w:i/>
        </w:rPr>
      </w:pPr>
      <w:r w:rsidRPr="00A85EFD">
        <w:rPr>
          <w:rFonts w:ascii="Times New Roman" w:hAnsi="Times New Roman" w:cs="Times New Roman"/>
          <w:i/>
        </w:rPr>
        <w:t>*Values not included in list shall be added and abbreviated with four (4) characters. CCUA shall be provided a list of any new values added.</w:t>
      </w:r>
    </w:p>
    <w:p w:rsidR="00923786" w:rsidRPr="00A85EFD" w:rsidRDefault="00923786" w:rsidP="00923786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b/>
          <w:u w:val="single"/>
        </w:rPr>
        <w:t>Construction Values:</w:t>
      </w:r>
    </w:p>
    <w:p w:rsidR="00923786" w:rsidRPr="00A85EFD" w:rsidRDefault="00923786" w:rsidP="00923786">
      <w:pPr>
        <w:rPr>
          <w:rFonts w:ascii="Times New Roman" w:eastAsia="Times New Roman" w:hAnsi="Times New Roman" w:cs="Times New Roman"/>
          <w:color w:val="000000"/>
        </w:rPr>
      </w:pPr>
      <w:r w:rsidRPr="00A85EFD">
        <w:rPr>
          <w:rFonts w:ascii="Times New Roman" w:hAnsi="Times New Roman" w:cs="Times New Roman"/>
          <w:i/>
        </w:rPr>
        <w:t xml:space="preserve">Construction identifier (value), which is added to the layer name </w:t>
      </w:r>
      <w:r w:rsidRPr="00A85EFD">
        <w:rPr>
          <w:rFonts w:ascii="Times New Roman" w:hAnsi="Times New Roman" w:cs="Times New Roman"/>
        </w:rPr>
        <w:t>(e.g., CU-WATR-DOMC-PIPE-XXXX XXXX XXXX XXXX</w:t>
      </w:r>
      <w:r w:rsidRPr="00A85EFD">
        <w:rPr>
          <w:rFonts w:ascii="Times New Roman" w:hAnsi="Times New Roman" w:cs="Times New Roman"/>
          <w:b/>
        </w:rPr>
        <w:t xml:space="preserve"> </w:t>
      </w:r>
      <w:r w:rsidRPr="00A85EFD">
        <w:rPr>
          <w:rFonts w:ascii="Times New Roman" w:hAnsi="Times New Roman" w:cs="Times New Roman"/>
          <w:b/>
          <w:highlight w:val="yellow"/>
        </w:rPr>
        <w:t>XX</w:t>
      </w:r>
      <w:r w:rsidRPr="00A85EFD">
        <w:rPr>
          <w:rFonts w:ascii="Times New Roman" w:hAnsi="Times New Roman" w:cs="Times New Roman"/>
        </w:rPr>
        <w:t xml:space="preserve">-ST) </w:t>
      </w:r>
      <w:r w:rsidRPr="00A85EFD">
        <w:rPr>
          <w:rFonts w:ascii="Times New Roman" w:hAnsi="Times New Roman" w:cs="Times New Roman"/>
          <w:i/>
        </w:rPr>
        <w:t>the value must be four characters in length</w:t>
      </w:r>
      <w:r w:rsidRPr="00A85EFD">
        <w:rPr>
          <w:rFonts w:ascii="Times New Roman" w:hAnsi="Times New Roman" w:cs="Times New Roman"/>
        </w:rPr>
        <w:t xml:space="preserve"> (see table below).</w:t>
      </w:r>
    </w:p>
    <w:tbl>
      <w:tblPr>
        <w:tblStyle w:val="LightShading1"/>
        <w:tblW w:w="4205" w:type="dxa"/>
        <w:tblLook w:val="04A0"/>
      </w:tblPr>
      <w:tblGrid>
        <w:gridCol w:w="1219"/>
        <w:gridCol w:w="3140"/>
      </w:tblGrid>
      <w:tr w:rsidR="00664CE0" w:rsidRPr="00A85EFD" w:rsidTr="00923786">
        <w:trPr>
          <w:cnfStyle w:val="100000000000"/>
          <w:trHeight w:val="300"/>
        </w:trPr>
        <w:tc>
          <w:tcPr>
            <w:cnfStyle w:val="001000000000"/>
            <w:tcW w:w="1065" w:type="dxa"/>
            <w:noWrap/>
            <w:hideMark/>
          </w:tcPr>
          <w:p w:rsidR="00664CE0" w:rsidRPr="00A85EFD" w:rsidRDefault="00664CE0" w:rsidP="00664C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Identifier</w:t>
            </w:r>
            <w:r w:rsidR="00445B28" w:rsidRPr="00A85EF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3140" w:type="dxa"/>
            <w:noWrap/>
            <w:hideMark/>
          </w:tcPr>
          <w:p w:rsidR="00664CE0" w:rsidRPr="00A85EFD" w:rsidRDefault="00664CE0" w:rsidP="00664CE0">
            <w:pPr>
              <w:jc w:val="right"/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Description</w:t>
            </w:r>
          </w:p>
        </w:tc>
      </w:tr>
      <w:tr w:rsidR="00CF3452" w:rsidRPr="00A85EFD" w:rsidTr="00923786">
        <w:trPr>
          <w:cnfStyle w:val="000000100000"/>
          <w:trHeight w:val="300"/>
        </w:trPr>
        <w:tc>
          <w:tcPr>
            <w:cnfStyle w:val="001000000000"/>
            <w:tcW w:w="1065" w:type="dxa"/>
            <w:noWrap/>
            <w:hideMark/>
          </w:tcPr>
          <w:p w:rsidR="00CF3452" w:rsidRPr="00A85EFD" w:rsidRDefault="00CF3452" w:rsidP="00664C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DD</w:t>
            </w:r>
          </w:p>
        </w:tc>
        <w:tc>
          <w:tcPr>
            <w:tcW w:w="3140" w:type="dxa"/>
            <w:noWrap/>
            <w:hideMark/>
          </w:tcPr>
          <w:p w:rsidR="00CF3452" w:rsidRPr="00A85EFD" w:rsidRDefault="00CF3452" w:rsidP="00664CE0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Directional Drill</w:t>
            </w:r>
          </w:p>
        </w:tc>
      </w:tr>
      <w:tr w:rsidR="00CF3452" w:rsidRPr="00A85EFD" w:rsidTr="00923786">
        <w:trPr>
          <w:trHeight w:val="300"/>
        </w:trPr>
        <w:tc>
          <w:tcPr>
            <w:cnfStyle w:val="001000000000"/>
            <w:tcW w:w="1065" w:type="dxa"/>
            <w:noWrap/>
            <w:hideMark/>
          </w:tcPr>
          <w:p w:rsidR="00CF3452" w:rsidRPr="00A85EFD" w:rsidRDefault="00CF3452" w:rsidP="00664C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JB</w:t>
            </w:r>
          </w:p>
        </w:tc>
        <w:tc>
          <w:tcPr>
            <w:tcW w:w="3140" w:type="dxa"/>
            <w:noWrap/>
            <w:hideMark/>
          </w:tcPr>
          <w:p w:rsidR="00CF3452" w:rsidRPr="00A85EFD" w:rsidRDefault="00CF3452" w:rsidP="00664CE0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Jack and Bore</w:t>
            </w:r>
          </w:p>
        </w:tc>
      </w:tr>
      <w:tr w:rsidR="00CF3452" w:rsidRPr="00A85EFD" w:rsidTr="00923786">
        <w:trPr>
          <w:cnfStyle w:val="000000100000"/>
          <w:trHeight w:val="300"/>
        </w:trPr>
        <w:tc>
          <w:tcPr>
            <w:cnfStyle w:val="001000000000"/>
            <w:tcW w:w="1065" w:type="dxa"/>
            <w:noWrap/>
            <w:hideMark/>
          </w:tcPr>
          <w:p w:rsidR="00CF3452" w:rsidRPr="00A85EFD" w:rsidRDefault="00CF3452" w:rsidP="00664C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OC</w:t>
            </w:r>
          </w:p>
        </w:tc>
        <w:tc>
          <w:tcPr>
            <w:tcW w:w="3140" w:type="dxa"/>
            <w:noWrap/>
            <w:hideMark/>
          </w:tcPr>
          <w:p w:rsidR="00CF3452" w:rsidRPr="00A85EFD" w:rsidRDefault="00CF3452" w:rsidP="00664CE0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Open-cut</w:t>
            </w:r>
          </w:p>
        </w:tc>
      </w:tr>
      <w:tr w:rsidR="00CF3452" w:rsidRPr="00A85EFD" w:rsidTr="00923786">
        <w:trPr>
          <w:trHeight w:val="300"/>
        </w:trPr>
        <w:tc>
          <w:tcPr>
            <w:cnfStyle w:val="001000000000"/>
            <w:tcW w:w="1065" w:type="dxa"/>
            <w:noWrap/>
            <w:hideMark/>
          </w:tcPr>
          <w:p w:rsidR="00CF3452" w:rsidRPr="00A85EFD" w:rsidRDefault="00CF3452" w:rsidP="00664C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PB</w:t>
            </w:r>
          </w:p>
        </w:tc>
        <w:tc>
          <w:tcPr>
            <w:tcW w:w="3140" w:type="dxa"/>
            <w:noWrap/>
            <w:hideMark/>
          </w:tcPr>
          <w:p w:rsidR="00CF3452" w:rsidRPr="00A85EFD" w:rsidRDefault="00CF3452" w:rsidP="00664CE0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Pipe Burst</w:t>
            </w:r>
          </w:p>
        </w:tc>
      </w:tr>
      <w:tr w:rsidR="00CF3452" w:rsidRPr="00A85EFD" w:rsidTr="00923786">
        <w:trPr>
          <w:cnfStyle w:val="000000100000"/>
          <w:trHeight w:val="300"/>
        </w:trPr>
        <w:tc>
          <w:tcPr>
            <w:cnfStyle w:val="001000000000"/>
            <w:tcW w:w="1065" w:type="dxa"/>
            <w:noWrap/>
            <w:hideMark/>
          </w:tcPr>
          <w:p w:rsidR="00CF3452" w:rsidRPr="00A85EFD" w:rsidRDefault="00CF3452" w:rsidP="00664CE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PP</w:t>
            </w:r>
          </w:p>
        </w:tc>
        <w:tc>
          <w:tcPr>
            <w:tcW w:w="3140" w:type="dxa"/>
            <w:noWrap/>
            <w:hideMark/>
          </w:tcPr>
          <w:p w:rsidR="00CF3452" w:rsidRPr="00A85EFD" w:rsidRDefault="00CF3452" w:rsidP="00664CE0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Pipe Push</w:t>
            </w:r>
          </w:p>
        </w:tc>
      </w:tr>
    </w:tbl>
    <w:p w:rsidR="00445B28" w:rsidRPr="00A85EFD" w:rsidRDefault="00445B28" w:rsidP="00445B28">
      <w:pPr>
        <w:rPr>
          <w:rFonts w:ascii="Times New Roman" w:hAnsi="Times New Roman" w:cs="Times New Roman"/>
          <w:i/>
        </w:rPr>
      </w:pPr>
      <w:r w:rsidRPr="00A85EFD">
        <w:rPr>
          <w:rFonts w:ascii="Times New Roman" w:hAnsi="Times New Roman" w:cs="Times New Roman"/>
          <w:i/>
        </w:rPr>
        <w:t>*Values not included in list shall be added and abbreviated with two (2) characters. CCUA shall be provided a list of any new values added.</w:t>
      </w:r>
    </w:p>
    <w:p w:rsidR="00BD7029" w:rsidRPr="00A85EFD" w:rsidRDefault="00BD7029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b/>
          <w:u w:val="single"/>
        </w:rPr>
        <w:t>Status Field Codes:</w:t>
      </w:r>
    </w:p>
    <w:p w:rsidR="00BD7029" w:rsidRPr="00A85EFD" w:rsidRDefault="00BD7029" w:rsidP="00BD7029">
      <w:pPr>
        <w:pStyle w:val="NoSpacing"/>
        <w:rPr>
          <w:rFonts w:ascii="Times New Roman" w:hAnsi="Times New Roman" w:cs="Times New Roman"/>
        </w:rPr>
      </w:pPr>
      <w:r w:rsidRPr="00A85EFD">
        <w:rPr>
          <w:rFonts w:ascii="Times New Roman" w:hAnsi="Times New Roman" w:cs="Times New Roman"/>
          <w:i/>
        </w:rPr>
        <w:t xml:space="preserve">Status identifier (code), which is added to the end of the layer name </w:t>
      </w:r>
      <w:r w:rsidRPr="00A85EFD">
        <w:rPr>
          <w:rFonts w:ascii="Times New Roman" w:hAnsi="Times New Roman" w:cs="Times New Roman"/>
        </w:rPr>
        <w:t>(e.g</w:t>
      </w:r>
      <w:r w:rsidR="00A6458A" w:rsidRPr="00A85EFD">
        <w:rPr>
          <w:rFonts w:ascii="Times New Roman" w:hAnsi="Times New Roman" w:cs="Times New Roman"/>
        </w:rPr>
        <w:t>.</w:t>
      </w:r>
      <w:r w:rsidRPr="00A85EFD">
        <w:rPr>
          <w:rFonts w:ascii="Times New Roman" w:hAnsi="Times New Roman" w:cs="Times New Roman"/>
        </w:rPr>
        <w:t xml:space="preserve">, CU-WATR-DOMC-PIPE-XXXX XXXX XXXX </w:t>
      </w:r>
      <w:r w:rsidR="00923786" w:rsidRPr="00A85EFD">
        <w:rPr>
          <w:rFonts w:ascii="Times New Roman" w:hAnsi="Times New Roman" w:cs="Times New Roman"/>
        </w:rPr>
        <w:t>XXXX XX-</w:t>
      </w:r>
      <w:r w:rsidR="00923786" w:rsidRPr="00A85EFD">
        <w:rPr>
          <w:rFonts w:ascii="Times New Roman" w:hAnsi="Times New Roman" w:cs="Times New Roman"/>
          <w:b/>
          <w:highlight w:val="yellow"/>
        </w:rPr>
        <w:t>ST</w:t>
      </w:r>
      <w:r w:rsidRPr="00A85EFD">
        <w:rPr>
          <w:rFonts w:ascii="Times New Roman" w:hAnsi="Times New Roman" w:cs="Times New Roman"/>
        </w:rPr>
        <w:t>)</w:t>
      </w:r>
    </w:p>
    <w:p w:rsidR="00BD7029" w:rsidRPr="00A85EFD" w:rsidRDefault="00BD7029" w:rsidP="00BD7029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LightShading1"/>
        <w:tblW w:w="4571" w:type="dxa"/>
        <w:tblLook w:val="04A0"/>
      </w:tblPr>
      <w:tblGrid>
        <w:gridCol w:w="1211"/>
        <w:gridCol w:w="3360"/>
      </w:tblGrid>
      <w:tr w:rsidR="00BD7029" w:rsidRPr="00A85EFD" w:rsidTr="00BD7029">
        <w:trPr>
          <w:cnfStyle w:val="100000000000"/>
          <w:trHeight w:val="300"/>
        </w:trPr>
        <w:tc>
          <w:tcPr>
            <w:cnfStyle w:val="001000000000"/>
            <w:tcW w:w="1211" w:type="dxa"/>
            <w:noWrap/>
            <w:hideMark/>
          </w:tcPr>
          <w:p w:rsidR="00BD7029" w:rsidRPr="00A85EFD" w:rsidRDefault="00BD7029" w:rsidP="00BD70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Code</w:t>
            </w:r>
          </w:p>
        </w:tc>
        <w:tc>
          <w:tcPr>
            <w:tcW w:w="3360" w:type="dxa"/>
            <w:noWrap/>
            <w:hideMark/>
          </w:tcPr>
          <w:p w:rsidR="00BD7029" w:rsidRPr="00A85EFD" w:rsidRDefault="00BD7029" w:rsidP="00BD7029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Description</w:t>
            </w:r>
          </w:p>
        </w:tc>
      </w:tr>
      <w:tr w:rsidR="00BD7029" w:rsidRPr="00A85EFD" w:rsidTr="00BD7029">
        <w:trPr>
          <w:cnfStyle w:val="000000100000"/>
          <w:trHeight w:val="300"/>
        </w:trPr>
        <w:tc>
          <w:tcPr>
            <w:cnfStyle w:val="001000000000"/>
            <w:tcW w:w="1211" w:type="dxa"/>
            <w:noWrap/>
            <w:hideMark/>
          </w:tcPr>
          <w:p w:rsidR="00BD7029" w:rsidRPr="00A85EFD" w:rsidRDefault="00BD7029" w:rsidP="00BD70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3360" w:type="dxa"/>
            <w:noWrap/>
            <w:hideMark/>
          </w:tcPr>
          <w:p w:rsidR="00BD7029" w:rsidRPr="00A85EFD" w:rsidRDefault="00BD7029" w:rsidP="00BD7029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Abandoned</w:t>
            </w:r>
          </w:p>
        </w:tc>
      </w:tr>
      <w:tr w:rsidR="00BD7029" w:rsidRPr="00A85EFD" w:rsidTr="00BD7029">
        <w:trPr>
          <w:trHeight w:val="300"/>
        </w:trPr>
        <w:tc>
          <w:tcPr>
            <w:cnfStyle w:val="001000000000"/>
            <w:tcW w:w="1211" w:type="dxa"/>
            <w:noWrap/>
            <w:hideMark/>
          </w:tcPr>
          <w:p w:rsidR="00BD7029" w:rsidRPr="00A85EFD" w:rsidRDefault="00BD7029" w:rsidP="00BD70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3360" w:type="dxa"/>
            <w:noWrap/>
            <w:hideMark/>
          </w:tcPr>
          <w:p w:rsidR="00BD7029" w:rsidRPr="00A85EFD" w:rsidRDefault="00BD7029" w:rsidP="00BD7029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Existing to demolish</w:t>
            </w:r>
          </w:p>
        </w:tc>
      </w:tr>
      <w:tr w:rsidR="00BD7029" w:rsidRPr="00A85EFD" w:rsidTr="00BD7029">
        <w:trPr>
          <w:cnfStyle w:val="000000100000"/>
          <w:trHeight w:val="300"/>
        </w:trPr>
        <w:tc>
          <w:tcPr>
            <w:cnfStyle w:val="001000000000"/>
            <w:tcW w:w="1211" w:type="dxa"/>
            <w:noWrap/>
            <w:hideMark/>
          </w:tcPr>
          <w:p w:rsidR="00BD7029" w:rsidRPr="00A85EFD" w:rsidRDefault="00BD7029" w:rsidP="00BD70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E</w:t>
            </w:r>
          </w:p>
        </w:tc>
        <w:tc>
          <w:tcPr>
            <w:tcW w:w="3360" w:type="dxa"/>
            <w:noWrap/>
            <w:hideMark/>
          </w:tcPr>
          <w:p w:rsidR="00BD7029" w:rsidRPr="00A85EFD" w:rsidRDefault="00BD7029" w:rsidP="00BD7029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Existing to remain</w:t>
            </w:r>
          </w:p>
        </w:tc>
      </w:tr>
      <w:tr w:rsidR="00BD7029" w:rsidRPr="00A85EFD" w:rsidTr="00BD7029">
        <w:trPr>
          <w:trHeight w:val="300"/>
        </w:trPr>
        <w:tc>
          <w:tcPr>
            <w:cnfStyle w:val="001000000000"/>
            <w:tcW w:w="1211" w:type="dxa"/>
            <w:noWrap/>
            <w:hideMark/>
          </w:tcPr>
          <w:p w:rsidR="00BD7029" w:rsidRPr="00A85EFD" w:rsidRDefault="00BD7029" w:rsidP="00BD70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F</w:t>
            </w:r>
          </w:p>
        </w:tc>
        <w:tc>
          <w:tcPr>
            <w:tcW w:w="3360" w:type="dxa"/>
            <w:noWrap/>
            <w:hideMark/>
          </w:tcPr>
          <w:p w:rsidR="00BD7029" w:rsidRPr="00A85EFD" w:rsidRDefault="00BD7029" w:rsidP="00BD7029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Future work</w:t>
            </w:r>
          </w:p>
        </w:tc>
      </w:tr>
      <w:tr w:rsidR="00BD7029" w:rsidRPr="00A85EFD" w:rsidTr="00BD7029">
        <w:trPr>
          <w:cnfStyle w:val="000000100000"/>
          <w:trHeight w:val="300"/>
        </w:trPr>
        <w:tc>
          <w:tcPr>
            <w:cnfStyle w:val="001000000000"/>
            <w:tcW w:w="1211" w:type="dxa"/>
            <w:noWrap/>
            <w:hideMark/>
          </w:tcPr>
          <w:p w:rsidR="00BD7029" w:rsidRPr="00A85EFD" w:rsidRDefault="00BD7029" w:rsidP="00BD70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M</w:t>
            </w:r>
          </w:p>
        </w:tc>
        <w:tc>
          <w:tcPr>
            <w:tcW w:w="3360" w:type="dxa"/>
            <w:noWrap/>
            <w:hideMark/>
          </w:tcPr>
          <w:p w:rsidR="00BD7029" w:rsidRPr="00A85EFD" w:rsidRDefault="00BD7029" w:rsidP="00BD7029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Items to be moved</w:t>
            </w:r>
          </w:p>
        </w:tc>
      </w:tr>
      <w:tr w:rsidR="00BD7029" w:rsidRPr="00A85EFD" w:rsidTr="00BD7029">
        <w:trPr>
          <w:trHeight w:val="300"/>
        </w:trPr>
        <w:tc>
          <w:tcPr>
            <w:cnfStyle w:val="001000000000"/>
            <w:tcW w:w="1211" w:type="dxa"/>
            <w:noWrap/>
            <w:hideMark/>
          </w:tcPr>
          <w:p w:rsidR="00BD7029" w:rsidRPr="00A85EFD" w:rsidRDefault="00BD7029" w:rsidP="00BD70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N</w:t>
            </w:r>
          </w:p>
        </w:tc>
        <w:tc>
          <w:tcPr>
            <w:tcW w:w="3360" w:type="dxa"/>
            <w:noWrap/>
            <w:hideMark/>
          </w:tcPr>
          <w:p w:rsidR="00BD7029" w:rsidRPr="00A85EFD" w:rsidRDefault="00BD7029" w:rsidP="00BD7029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New work</w:t>
            </w:r>
          </w:p>
        </w:tc>
      </w:tr>
      <w:tr w:rsidR="00BD7029" w:rsidRPr="00A85EFD" w:rsidTr="00BD7029">
        <w:trPr>
          <w:cnfStyle w:val="000000100000"/>
          <w:trHeight w:val="300"/>
        </w:trPr>
        <w:tc>
          <w:tcPr>
            <w:cnfStyle w:val="001000000000"/>
            <w:tcW w:w="1211" w:type="dxa"/>
            <w:noWrap/>
            <w:hideMark/>
          </w:tcPr>
          <w:p w:rsidR="00BD7029" w:rsidRPr="00A85EFD" w:rsidRDefault="00BD7029" w:rsidP="00BD70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O</w:t>
            </w:r>
          </w:p>
        </w:tc>
        <w:tc>
          <w:tcPr>
            <w:tcW w:w="3360" w:type="dxa"/>
            <w:noWrap/>
            <w:hideMark/>
          </w:tcPr>
          <w:p w:rsidR="00BD7029" w:rsidRPr="00A85EFD" w:rsidRDefault="00BD7029" w:rsidP="00BD7029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Owned by others</w:t>
            </w:r>
          </w:p>
        </w:tc>
      </w:tr>
    </w:tbl>
    <w:p w:rsidR="003C67CA" w:rsidRDefault="003C67CA" w:rsidP="004639C2">
      <w:pPr>
        <w:rPr>
          <w:rFonts w:ascii="Times New Roman" w:hAnsi="Times New Roman" w:cs="Times New Roman"/>
        </w:rPr>
      </w:pPr>
    </w:p>
    <w:p w:rsidR="00D66957" w:rsidRDefault="00D66957" w:rsidP="004639C2">
      <w:pPr>
        <w:rPr>
          <w:rFonts w:ascii="Times New Roman" w:hAnsi="Times New Roman" w:cs="Times New Roman"/>
        </w:rPr>
      </w:pPr>
    </w:p>
    <w:p w:rsidR="00D66957" w:rsidRDefault="00D66957" w:rsidP="004639C2">
      <w:pPr>
        <w:rPr>
          <w:rFonts w:ascii="Times New Roman" w:hAnsi="Times New Roman" w:cs="Times New Roman"/>
        </w:rPr>
      </w:pPr>
    </w:p>
    <w:p w:rsidR="00D66957" w:rsidRPr="00A85EFD" w:rsidRDefault="00D66957" w:rsidP="004639C2">
      <w:pPr>
        <w:rPr>
          <w:rFonts w:ascii="Times New Roman" w:hAnsi="Times New Roman" w:cs="Times New Roman"/>
        </w:rPr>
      </w:pPr>
    </w:p>
    <w:p w:rsidR="00687F44" w:rsidRPr="00A85EFD" w:rsidRDefault="008E0333" w:rsidP="004639C2">
      <w:pPr>
        <w:rPr>
          <w:rFonts w:ascii="Times New Roman" w:hAnsi="Times New Roman" w:cs="Times New Roman"/>
          <w:b/>
          <w:u w:val="single"/>
        </w:rPr>
      </w:pPr>
      <w:r w:rsidRPr="00A85EFD">
        <w:rPr>
          <w:rFonts w:ascii="Times New Roman" w:hAnsi="Times New Roman" w:cs="Times New Roman"/>
          <w:b/>
          <w:u w:val="single"/>
        </w:rPr>
        <w:lastRenderedPageBreak/>
        <w:t>Examples:</w:t>
      </w:r>
    </w:p>
    <w:tbl>
      <w:tblPr>
        <w:tblStyle w:val="LightShading1"/>
        <w:tblW w:w="5500" w:type="dxa"/>
        <w:tblLook w:val="04A0"/>
      </w:tblPr>
      <w:tblGrid>
        <w:gridCol w:w="5500"/>
      </w:tblGrid>
      <w:tr w:rsidR="00687F44" w:rsidRPr="00A85EFD" w:rsidTr="00687F44">
        <w:trPr>
          <w:cnfStyle w:val="100000000000"/>
          <w:trHeight w:val="300"/>
        </w:trPr>
        <w:tc>
          <w:tcPr>
            <w:cnfStyle w:val="001000000000"/>
            <w:tcW w:w="5500" w:type="dxa"/>
            <w:noWrap/>
            <w:hideMark/>
          </w:tcPr>
          <w:p w:rsidR="00687F44" w:rsidRPr="00A85EFD" w:rsidRDefault="008E0333" w:rsidP="00687F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Layer Name</w:t>
            </w:r>
          </w:p>
        </w:tc>
      </w:tr>
      <w:tr w:rsidR="00687F44" w:rsidRPr="00A85EFD" w:rsidTr="00687F44">
        <w:trPr>
          <w:cnfStyle w:val="000000100000"/>
          <w:trHeight w:val="300"/>
        </w:trPr>
        <w:tc>
          <w:tcPr>
            <w:cnfStyle w:val="001000000000"/>
            <w:tcW w:w="5500" w:type="dxa"/>
            <w:noWrap/>
            <w:hideMark/>
          </w:tcPr>
          <w:p w:rsidR="00687F44" w:rsidRPr="00A85EFD" w:rsidRDefault="00687F44" w:rsidP="00687F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CU-SSWR-GRAV-PIPE-4.00 PVC~ 0000 DR26 OC</w:t>
            </w:r>
          </w:p>
        </w:tc>
      </w:tr>
      <w:tr w:rsidR="00687F44" w:rsidRPr="00A85EFD" w:rsidTr="00687F44">
        <w:trPr>
          <w:trHeight w:val="300"/>
        </w:trPr>
        <w:tc>
          <w:tcPr>
            <w:cnfStyle w:val="001000000000"/>
            <w:tcW w:w="5500" w:type="dxa"/>
            <w:noWrap/>
            <w:hideMark/>
          </w:tcPr>
          <w:p w:rsidR="00687F44" w:rsidRPr="00A85EFD" w:rsidRDefault="00687F44" w:rsidP="00687F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CU-SSWR-FORC-PIPE-4.00 PVC~ 0900 DR18 OC</w:t>
            </w:r>
          </w:p>
        </w:tc>
      </w:tr>
      <w:tr w:rsidR="00687F44" w:rsidRPr="00A85EFD" w:rsidTr="00687F44">
        <w:trPr>
          <w:cnfStyle w:val="000000100000"/>
          <w:trHeight w:val="300"/>
        </w:trPr>
        <w:tc>
          <w:tcPr>
            <w:cnfStyle w:val="001000000000"/>
            <w:tcW w:w="5500" w:type="dxa"/>
            <w:noWrap/>
            <w:hideMark/>
          </w:tcPr>
          <w:p w:rsidR="00687F44" w:rsidRPr="00A85EFD" w:rsidRDefault="00687F44" w:rsidP="00687F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CU-SSWR-FORC-PIPE-8.00 DIRN 0051 DR18 OC</w:t>
            </w:r>
          </w:p>
        </w:tc>
      </w:tr>
      <w:tr w:rsidR="00687F44" w:rsidRPr="00A85EFD" w:rsidTr="00687F44">
        <w:trPr>
          <w:trHeight w:val="300"/>
        </w:trPr>
        <w:tc>
          <w:tcPr>
            <w:cnfStyle w:val="001000000000"/>
            <w:tcW w:w="5500" w:type="dxa"/>
            <w:noWrap/>
            <w:hideMark/>
          </w:tcPr>
          <w:p w:rsidR="00687F44" w:rsidRPr="00A85EFD" w:rsidRDefault="00687F44" w:rsidP="00687F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CU-WATR-DOMC-PIPE-2.00 PVC~ 0000 SC80 OC</w:t>
            </w:r>
          </w:p>
        </w:tc>
      </w:tr>
      <w:tr w:rsidR="00687F44" w:rsidRPr="00A85EFD" w:rsidTr="00687F44">
        <w:trPr>
          <w:cnfStyle w:val="000000100000"/>
          <w:trHeight w:val="300"/>
        </w:trPr>
        <w:tc>
          <w:tcPr>
            <w:cnfStyle w:val="001000000000"/>
            <w:tcW w:w="5500" w:type="dxa"/>
            <w:noWrap/>
            <w:hideMark/>
          </w:tcPr>
          <w:p w:rsidR="00687F44" w:rsidRPr="00A85EFD" w:rsidRDefault="00687F44" w:rsidP="00687F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CU-WATR-DOMC-PIPE-36.0 PVC~ 0900 DR21 OC</w:t>
            </w:r>
          </w:p>
        </w:tc>
      </w:tr>
      <w:tr w:rsidR="00687F44" w:rsidRPr="00A85EFD" w:rsidTr="00687F44">
        <w:trPr>
          <w:trHeight w:val="300"/>
        </w:trPr>
        <w:tc>
          <w:tcPr>
            <w:cnfStyle w:val="001000000000"/>
            <w:tcW w:w="5500" w:type="dxa"/>
            <w:noWrap/>
            <w:hideMark/>
          </w:tcPr>
          <w:p w:rsidR="00687F44" w:rsidRPr="00A85EFD" w:rsidRDefault="00687F44" w:rsidP="00687F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5EFD">
              <w:rPr>
                <w:rFonts w:ascii="Times New Roman" w:eastAsia="Times New Roman" w:hAnsi="Times New Roman" w:cs="Times New Roman"/>
                <w:color w:val="000000"/>
              </w:rPr>
              <w:t>CU-WATR-RECL-PIPE-4.00 PVC~ 0900 DR21 OC</w:t>
            </w:r>
          </w:p>
        </w:tc>
      </w:tr>
    </w:tbl>
    <w:p w:rsidR="00687F44" w:rsidRPr="00A85EFD" w:rsidRDefault="00687F44" w:rsidP="004639C2">
      <w:pPr>
        <w:rPr>
          <w:rFonts w:ascii="Times New Roman" w:hAnsi="Times New Roman" w:cs="Times New Roman"/>
        </w:rPr>
      </w:pPr>
    </w:p>
    <w:sectPr w:rsidR="00687F44" w:rsidRPr="00A85EFD" w:rsidSect="00D92C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707D0"/>
    <w:rsid w:val="000E1090"/>
    <w:rsid w:val="00146073"/>
    <w:rsid w:val="00230EB2"/>
    <w:rsid w:val="00367F78"/>
    <w:rsid w:val="00382946"/>
    <w:rsid w:val="003C67CA"/>
    <w:rsid w:val="0041249A"/>
    <w:rsid w:val="004301F5"/>
    <w:rsid w:val="00445B28"/>
    <w:rsid w:val="004639C2"/>
    <w:rsid w:val="004C63FE"/>
    <w:rsid w:val="005707D0"/>
    <w:rsid w:val="005821AE"/>
    <w:rsid w:val="005964B6"/>
    <w:rsid w:val="00614716"/>
    <w:rsid w:val="00626302"/>
    <w:rsid w:val="006352BD"/>
    <w:rsid w:val="006517AC"/>
    <w:rsid w:val="00664CE0"/>
    <w:rsid w:val="00687F44"/>
    <w:rsid w:val="007741A1"/>
    <w:rsid w:val="00812327"/>
    <w:rsid w:val="008261AD"/>
    <w:rsid w:val="008E0333"/>
    <w:rsid w:val="00923786"/>
    <w:rsid w:val="00936CDB"/>
    <w:rsid w:val="00A6458A"/>
    <w:rsid w:val="00A82470"/>
    <w:rsid w:val="00A85EFD"/>
    <w:rsid w:val="00B83F05"/>
    <w:rsid w:val="00BD7029"/>
    <w:rsid w:val="00BE4B26"/>
    <w:rsid w:val="00CF3452"/>
    <w:rsid w:val="00D36B65"/>
    <w:rsid w:val="00D66957"/>
    <w:rsid w:val="00D92C75"/>
    <w:rsid w:val="00E0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Shading1">
    <w:name w:val="Light Shading1"/>
    <w:basedOn w:val="TableNormal"/>
    <w:uiPriority w:val="60"/>
    <w:rsid w:val="004301F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C6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7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6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D70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Johns</dc:creator>
  <cp:lastModifiedBy>Daniel Johns</cp:lastModifiedBy>
  <cp:revision>2</cp:revision>
  <cp:lastPrinted>2013-12-31T15:35:00Z</cp:lastPrinted>
  <dcterms:created xsi:type="dcterms:W3CDTF">2014-01-03T13:29:00Z</dcterms:created>
  <dcterms:modified xsi:type="dcterms:W3CDTF">2014-01-03T13:29:00Z</dcterms:modified>
</cp:coreProperties>
</file>